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C76B" w14:textId="25215E59" w:rsidR="00633633" w:rsidRPr="00D8615B" w:rsidRDefault="0032552B" w:rsidP="001B06CE">
      <w:pPr>
        <w:rPr>
          <w:rFonts w:ascii="Arial" w:hAnsi="Arial" w:cs="Arial"/>
          <w:b/>
          <w:bCs/>
          <w:sz w:val="24"/>
          <w:szCs w:val="24"/>
        </w:rPr>
      </w:pPr>
      <w:r w:rsidRPr="00D8615B">
        <w:rPr>
          <w:rFonts w:ascii="Arial" w:hAnsi="Arial" w:cs="Arial"/>
          <w:b/>
          <w:bCs/>
          <w:sz w:val="24"/>
          <w:szCs w:val="24"/>
        </w:rPr>
        <w:t>Muzikálov</w:t>
      </w:r>
      <w:r w:rsidR="00DB0C51" w:rsidRPr="00D8615B">
        <w:rPr>
          <w:rFonts w:ascii="Arial" w:hAnsi="Arial" w:cs="Arial"/>
          <w:b/>
          <w:bCs/>
          <w:sz w:val="24"/>
          <w:szCs w:val="24"/>
        </w:rPr>
        <w:t>é</w:t>
      </w:r>
      <w:r w:rsidRPr="00D8615B">
        <w:rPr>
          <w:rFonts w:ascii="Arial" w:hAnsi="Arial" w:cs="Arial"/>
          <w:b/>
          <w:bCs/>
          <w:sz w:val="24"/>
          <w:szCs w:val="24"/>
        </w:rPr>
        <w:t xml:space="preserve"> herc</w:t>
      </w:r>
      <w:r w:rsidR="00DB0C51" w:rsidRPr="00D8615B">
        <w:rPr>
          <w:rFonts w:ascii="Arial" w:hAnsi="Arial" w:cs="Arial"/>
          <w:b/>
          <w:bCs/>
          <w:sz w:val="24"/>
          <w:szCs w:val="24"/>
        </w:rPr>
        <w:t>e</w:t>
      </w:r>
      <w:r w:rsidRPr="00D8615B">
        <w:rPr>
          <w:rFonts w:ascii="Arial" w:hAnsi="Arial" w:cs="Arial"/>
          <w:b/>
          <w:bCs/>
          <w:sz w:val="24"/>
          <w:szCs w:val="24"/>
        </w:rPr>
        <w:t xml:space="preserve"> </w:t>
      </w:r>
      <w:r w:rsidR="00025B15" w:rsidRPr="00D8615B">
        <w:rPr>
          <w:rFonts w:ascii="Arial" w:hAnsi="Arial" w:cs="Arial"/>
          <w:b/>
          <w:bCs/>
          <w:sz w:val="24"/>
          <w:szCs w:val="24"/>
        </w:rPr>
        <w:t xml:space="preserve">z JAMU </w:t>
      </w:r>
      <w:r w:rsidR="009D1B8A" w:rsidRPr="00D8615B">
        <w:rPr>
          <w:rFonts w:ascii="Arial" w:hAnsi="Arial" w:cs="Arial"/>
          <w:b/>
          <w:bCs/>
          <w:sz w:val="24"/>
          <w:szCs w:val="24"/>
        </w:rPr>
        <w:t>za</w:t>
      </w:r>
      <w:r w:rsidR="00D8615B" w:rsidRPr="00D8615B">
        <w:rPr>
          <w:rFonts w:ascii="Arial" w:hAnsi="Arial" w:cs="Arial"/>
          <w:b/>
          <w:bCs/>
          <w:sz w:val="24"/>
          <w:szCs w:val="24"/>
        </w:rPr>
        <w:t>ujalo</w:t>
      </w:r>
      <w:r w:rsidR="00DB0C51" w:rsidRPr="00D8615B">
        <w:rPr>
          <w:rFonts w:ascii="Arial" w:hAnsi="Arial" w:cs="Arial"/>
          <w:b/>
          <w:bCs/>
          <w:sz w:val="24"/>
          <w:szCs w:val="24"/>
        </w:rPr>
        <w:t xml:space="preserve"> </w:t>
      </w:r>
      <w:r w:rsidR="00025B15" w:rsidRPr="00D8615B">
        <w:rPr>
          <w:rFonts w:ascii="Arial" w:hAnsi="Arial" w:cs="Arial"/>
          <w:b/>
          <w:bCs/>
          <w:sz w:val="24"/>
          <w:szCs w:val="24"/>
        </w:rPr>
        <w:t>dílo španělské řeholnice</w:t>
      </w:r>
    </w:p>
    <w:p w14:paraId="6125B142" w14:textId="0F4DAC17" w:rsidR="00633633" w:rsidRPr="00D8615B" w:rsidRDefault="00633633" w:rsidP="001B06CE">
      <w:pPr>
        <w:rPr>
          <w:rFonts w:ascii="Arial" w:hAnsi="Arial" w:cs="Arial"/>
          <w:b/>
          <w:bCs/>
          <w:sz w:val="24"/>
          <w:szCs w:val="24"/>
        </w:rPr>
      </w:pPr>
    </w:p>
    <w:p w14:paraId="0BD08BDD" w14:textId="448B2D07" w:rsidR="00195717" w:rsidRPr="00D8615B" w:rsidRDefault="00182C46" w:rsidP="001B06CE">
      <w:pPr>
        <w:rPr>
          <w:rFonts w:ascii="Arial" w:hAnsi="Arial" w:cs="Arial"/>
          <w:b/>
          <w:bCs/>
          <w:sz w:val="24"/>
          <w:szCs w:val="24"/>
        </w:rPr>
      </w:pPr>
      <w:r w:rsidRPr="00D8615B">
        <w:rPr>
          <w:rFonts w:ascii="Arial" w:hAnsi="Arial" w:cs="Arial"/>
          <w:b/>
          <w:bCs/>
          <w:sz w:val="24"/>
          <w:szCs w:val="24"/>
        </w:rPr>
        <w:t xml:space="preserve">Nezvyklou látku si </w:t>
      </w:r>
      <w:r w:rsidR="00DC7DD1" w:rsidRPr="00D8615B">
        <w:rPr>
          <w:rFonts w:ascii="Arial" w:hAnsi="Arial" w:cs="Arial"/>
          <w:b/>
          <w:bCs/>
          <w:sz w:val="24"/>
          <w:szCs w:val="24"/>
        </w:rPr>
        <w:t xml:space="preserve">pro </w:t>
      </w:r>
      <w:r w:rsidRPr="00D8615B">
        <w:rPr>
          <w:rFonts w:ascii="Arial" w:hAnsi="Arial" w:cs="Arial"/>
          <w:b/>
          <w:bCs/>
          <w:sz w:val="24"/>
          <w:szCs w:val="24"/>
        </w:rPr>
        <w:t>inscenac</w:t>
      </w:r>
      <w:r w:rsidR="00583203" w:rsidRPr="00D8615B">
        <w:rPr>
          <w:rFonts w:ascii="Arial" w:hAnsi="Arial" w:cs="Arial"/>
          <w:b/>
          <w:bCs/>
          <w:sz w:val="24"/>
          <w:szCs w:val="24"/>
        </w:rPr>
        <w:t>i</w:t>
      </w:r>
      <w:r w:rsidRPr="00D8615B">
        <w:rPr>
          <w:rFonts w:ascii="Arial" w:hAnsi="Arial" w:cs="Arial"/>
          <w:b/>
          <w:bCs/>
          <w:sz w:val="24"/>
          <w:szCs w:val="24"/>
        </w:rPr>
        <w:t xml:space="preserve"> Hrad v nitru zvolil její</w:t>
      </w:r>
      <w:r w:rsidR="00954D6F" w:rsidRPr="00D8615B">
        <w:rPr>
          <w:rFonts w:ascii="Arial" w:hAnsi="Arial" w:cs="Arial"/>
          <w:b/>
          <w:bCs/>
          <w:sz w:val="24"/>
          <w:szCs w:val="24"/>
        </w:rPr>
        <w:t xml:space="preserve"> scénárista a režisér Dodo Gombá</w:t>
      </w:r>
      <w:r w:rsidR="00BA2AE9" w:rsidRPr="00D8615B">
        <w:rPr>
          <w:rFonts w:ascii="Arial" w:hAnsi="Arial" w:cs="Arial"/>
          <w:b/>
          <w:bCs/>
          <w:sz w:val="24"/>
          <w:szCs w:val="24"/>
        </w:rPr>
        <w:t>r.</w:t>
      </w:r>
      <w:r w:rsidR="00583203" w:rsidRPr="00D8615B">
        <w:rPr>
          <w:rFonts w:ascii="Arial" w:hAnsi="Arial" w:cs="Arial"/>
          <w:b/>
          <w:bCs/>
          <w:sz w:val="24"/>
          <w:szCs w:val="24"/>
        </w:rPr>
        <w:t xml:space="preserve"> N</w:t>
      </w:r>
      <w:r w:rsidR="00BA2AE9" w:rsidRPr="00D8615B">
        <w:rPr>
          <w:rFonts w:ascii="Arial" w:hAnsi="Arial" w:cs="Arial"/>
          <w:b/>
          <w:bCs/>
          <w:sz w:val="24"/>
          <w:szCs w:val="24"/>
        </w:rPr>
        <w:t>ov</w:t>
      </w:r>
      <w:r w:rsidR="002063F6" w:rsidRPr="00D8615B">
        <w:rPr>
          <w:rFonts w:ascii="Arial" w:hAnsi="Arial" w:cs="Arial"/>
          <w:b/>
          <w:bCs/>
          <w:sz w:val="24"/>
          <w:szCs w:val="24"/>
        </w:rPr>
        <w:t>ý titul</w:t>
      </w:r>
      <w:r w:rsidR="00BA2AE9" w:rsidRPr="00D8615B">
        <w:rPr>
          <w:rFonts w:ascii="Arial" w:hAnsi="Arial" w:cs="Arial"/>
          <w:b/>
          <w:bCs/>
          <w:sz w:val="24"/>
          <w:szCs w:val="24"/>
        </w:rPr>
        <w:t>, kter</w:t>
      </w:r>
      <w:r w:rsidR="002063F6" w:rsidRPr="00D8615B">
        <w:rPr>
          <w:rFonts w:ascii="Arial" w:hAnsi="Arial" w:cs="Arial"/>
          <w:b/>
          <w:bCs/>
          <w:sz w:val="24"/>
          <w:szCs w:val="24"/>
        </w:rPr>
        <w:t>ý</w:t>
      </w:r>
      <w:r w:rsidR="00BA2AE9" w:rsidRPr="00D8615B">
        <w:rPr>
          <w:rFonts w:ascii="Arial" w:hAnsi="Arial" w:cs="Arial"/>
          <w:b/>
          <w:bCs/>
          <w:sz w:val="24"/>
          <w:szCs w:val="24"/>
        </w:rPr>
        <w:t xml:space="preserve"> připravil se </w:t>
      </w:r>
      <w:r w:rsidR="002063F6" w:rsidRPr="00D8615B">
        <w:rPr>
          <w:rFonts w:ascii="Arial" w:hAnsi="Arial" w:cs="Arial"/>
          <w:b/>
          <w:bCs/>
          <w:sz w:val="24"/>
          <w:szCs w:val="24"/>
        </w:rPr>
        <w:t xml:space="preserve">šesti </w:t>
      </w:r>
      <w:r w:rsidR="00BA2AE9" w:rsidRPr="00D8615B">
        <w:rPr>
          <w:rFonts w:ascii="Arial" w:hAnsi="Arial" w:cs="Arial"/>
          <w:b/>
          <w:bCs/>
          <w:sz w:val="24"/>
          <w:szCs w:val="24"/>
        </w:rPr>
        <w:t>studenty muzikál</w:t>
      </w:r>
      <w:r w:rsidR="002063F6" w:rsidRPr="00D8615B">
        <w:rPr>
          <w:rFonts w:ascii="Arial" w:hAnsi="Arial" w:cs="Arial"/>
          <w:b/>
          <w:bCs/>
          <w:sz w:val="24"/>
          <w:szCs w:val="24"/>
        </w:rPr>
        <w:t>ového herectví Divadelní fakulty JAMU, je inspirován stejnojmenným dílem španělské řeholnice Terezie z Ávily (1515-1582).</w:t>
      </w:r>
      <w:r w:rsidR="00195717" w:rsidRPr="00D8615B">
        <w:rPr>
          <w:rFonts w:ascii="Arial" w:hAnsi="Arial" w:cs="Arial"/>
          <w:b/>
          <w:bCs/>
          <w:sz w:val="24"/>
          <w:szCs w:val="24"/>
        </w:rPr>
        <w:t xml:space="preserve"> </w:t>
      </w:r>
      <w:r w:rsidR="009E053C" w:rsidRPr="00D8615B">
        <w:rPr>
          <w:rFonts w:ascii="Arial" w:hAnsi="Arial" w:cs="Arial"/>
          <w:b/>
          <w:bCs/>
          <w:sz w:val="24"/>
          <w:szCs w:val="24"/>
        </w:rPr>
        <w:t>Odložená p</w:t>
      </w:r>
      <w:r w:rsidR="00195717" w:rsidRPr="00D8615B">
        <w:rPr>
          <w:rFonts w:ascii="Arial" w:hAnsi="Arial" w:cs="Arial"/>
          <w:b/>
          <w:bCs/>
          <w:sz w:val="24"/>
          <w:szCs w:val="24"/>
        </w:rPr>
        <w:t>remiér</w:t>
      </w:r>
      <w:r w:rsidR="005E4D03" w:rsidRPr="00D8615B">
        <w:rPr>
          <w:rFonts w:ascii="Arial" w:hAnsi="Arial" w:cs="Arial"/>
          <w:b/>
          <w:bCs/>
          <w:sz w:val="24"/>
          <w:szCs w:val="24"/>
        </w:rPr>
        <w:t>a se uskuteční</w:t>
      </w:r>
      <w:r w:rsidR="00A45A81" w:rsidRPr="00D8615B">
        <w:rPr>
          <w:rFonts w:ascii="Arial" w:hAnsi="Arial" w:cs="Arial"/>
          <w:b/>
          <w:bCs/>
          <w:sz w:val="24"/>
          <w:szCs w:val="24"/>
        </w:rPr>
        <w:t xml:space="preserve"> 14. února v 19 hodin v Divadle </w:t>
      </w:r>
      <w:r w:rsidR="00C207C7" w:rsidRPr="00D8615B">
        <w:rPr>
          <w:rFonts w:ascii="Arial" w:hAnsi="Arial" w:cs="Arial"/>
          <w:b/>
          <w:bCs/>
          <w:sz w:val="24"/>
          <w:szCs w:val="24"/>
        </w:rPr>
        <w:t xml:space="preserve">na Orlí. První reprízy jsou plánovány hned na dva nadcházející </w:t>
      </w:r>
      <w:r w:rsidR="005E4D03" w:rsidRPr="00D8615B">
        <w:rPr>
          <w:rFonts w:ascii="Arial" w:hAnsi="Arial" w:cs="Arial"/>
          <w:b/>
          <w:bCs/>
          <w:sz w:val="24"/>
          <w:szCs w:val="24"/>
        </w:rPr>
        <w:t>večery</w:t>
      </w:r>
      <w:r w:rsidR="00C207C7" w:rsidRPr="00D8615B">
        <w:rPr>
          <w:rFonts w:ascii="Arial" w:hAnsi="Arial" w:cs="Arial"/>
          <w:b/>
          <w:bCs/>
          <w:sz w:val="24"/>
          <w:szCs w:val="24"/>
        </w:rPr>
        <w:t>.</w:t>
      </w:r>
      <w:r w:rsidR="00195717" w:rsidRPr="00D861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D0DA6C" w14:textId="712002D7" w:rsidR="00AE0F4E" w:rsidRPr="00D8615B" w:rsidRDefault="00386BFF" w:rsidP="001B06CE">
      <w:pPr>
        <w:rPr>
          <w:rFonts w:ascii="Arial" w:hAnsi="Arial" w:cs="Arial"/>
          <w:sz w:val="24"/>
          <w:szCs w:val="24"/>
        </w:rPr>
      </w:pPr>
      <w:r w:rsidRPr="00D8615B">
        <w:rPr>
          <w:rFonts w:ascii="Arial" w:hAnsi="Arial" w:cs="Arial"/>
          <w:sz w:val="24"/>
          <w:szCs w:val="24"/>
        </w:rPr>
        <w:t>„Pro absolventy muzikálového herectví jsme hledali téma, které by nějak odráželo jejich momentální nálady, strachy, nejistoty. Po různých peripetiích jsme se nakonec začali přibližovat k čemusi, co vznešeně nazvu duchovn</w:t>
      </w:r>
      <w:r w:rsidR="005E4D03" w:rsidRPr="00D8615B">
        <w:rPr>
          <w:rFonts w:ascii="Arial" w:hAnsi="Arial" w:cs="Arial"/>
          <w:sz w:val="24"/>
          <w:szCs w:val="24"/>
        </w:rPr>
        <w:t>e</w:t>
      </w:r>
      <w:r w:rsidRPr="00D8615B">
        <w:rPr>
          <w:rFonts w:ascii="Arial" w:hAnsi="Arial" w:cs="Arial"/>
          <w:sz w:val="24"/>
          <w:szCs w:val="24"/>
        </w:rPr>
        <w:t>m. Zdálo se nám, že má smysl obrátit v době, kterou žijeme, zrak dovnitř</w:t>
      </w:r>
      <w:r w:rsidR="00C64CC7" w:rsidRPr="00D8615B">
        <w:rPr>
          <w:rFonts w:ascii="Arial" w:hAnsi="Arial" w:cs="Arial"/>
          <w:sz w:val="24"/>
          <w:szCs w:val="24"/>
        </w:rPr>
        <w:t>,“ poznamenal Gombár</w:t>
      </w:r>
      <w:r w:rsidRPr="00D8615B">
        <w:rPr>
          <w:rFonts w:ascii="Arial" w:hAnsi="Arial" w:cs="Arial"/>
          <w:sz w:val="24"/>
          <w:szCs w:val="24"/>
        </w:rPr>
        <w:t xml:space="preserve">. </w:t>
      </w:r>
      <w:r w:rsidR="00AC6E02" w:rsidRPr="00D8615B">
        <w:rPr>
          <w:rFonts w:ascii="Arial" w:hAnsi="Arial" w:cs="Arial"/>
          <w:sz w:val="24"/>
          <w:szCs w:val="24"/>
        </w:rPr>
        <w:t xml:space="preserve">Španělská mystička, </w:t>
      </w:r>
      <w:r w:rsidR="00C64CC7" w:rsidRPr="00D8615B">
        <w:rPr>
          <w:rFonts w:ascii="Arial" w:hAnsi="Arial" w:cs="Arial"/>
          <w:sz w:val="24"/>
          <w:szCs w:val="24"/>
        </w:rPr>
        <w:t xml:space="preserve">reformátorka karmelitánského řádu </w:t>
      </w:r>
      <w:r w:rsidR="00AC6E02" w:rsidRPr="00D8615B">
        <w:rPr>
          <w:rFonts w:ascii="Arial" w:hAnsi="Arial" w:cs="Arial"/>
          <w:sz w:val="24"/>
          <w:szCs w:val="24"/>
        </w:rPr>
        <w:t xml:space="preserve">a neobyčejná žena </w:t>
      </w:r>
      <w:r w:rsidR="00227853" w:rsidRPr="00D8615B">
        <w:rPr>
          <w:rFonts w:ascii="Arial" w:hAnsi="Arial" w:cs="Arial"/>
          <w:sz w:val="24"/>
          <w:szCs w:val="24"/>
        </w:rPr>
        <w:t xml:space="preserve">ve své knize Hrad v nitru </w:t>
      </w:r>
      <w:r w:rsidR="00C64CC7" w:rsidRPr="00D8615B">
        <w:rPr>
          <w:rFonts w:ascii="Arial" w:hAnsi="Arial" w:cs="Arial"/>
          <w:sz w:val="24"/>
          <w:szCs w:val="24"/>
        </w:rPr>
        <w:t xml:space="preserve">uvažuje o lidské duši jako o </w:t>
      </w:r>
      <w:r w:rsidR="00227853" w:rsidRPr="00D8615B">
        <w:rPr>
          <w:rFonts w:ascii="Arial" w:hAnsi="Arial" w:cs="Arial"/>
          <w:sz w:val="24"/>
          <w:szCs w:val="24"/>
        </w:rPr>
        <w:t>pevnosti</w:t>
      </w:r>
      <w:r w:rsidR="00C64CC7" w:rsidRPr="00D8615B">
        <w:rPr>
          <w:rFonts w:ascii="Arial" w:hAnsi="Arial" w:cs="Arial"/>
          <w:sz w:val="24"/>
          <w:szCs w:val="24"/>
        </w:rPr>
        <w:t xml:space="preserve"> se sedmi komnatami, kterými člověk musí projít, pokud se chce setkat s Bohem i sám se sebou. </w:t>
      </w:r>
      <w:r w:rsidR="00227853" w:rsidRPr="00D8615B">
        <w:rPr>
          <w:rFonts w:ascii="Arial" w:hAnsi="Arial" w:cs="Arial"/>
          <w:sz w:val="24"/>
          <w:szCs w:val="24"/>
        </w:rPr>
        <w:t>Podle in</w:t>
      </w:r>
      <w:r w:rsidR="00306CF1" w:rsidRPr="00D8615B">
        <w:rPr>
          <w:rFonts w:ascii="Arial" w:hAnsi="Arial" w:cs="Arial"/>
          <w:sz w:val="24"/>
          <w:szCs w:val="24"/>
        </w:rPr>
        <w:t>s</w:t>
      </w:r>
      <w:r w:rsidR="00227853" w:rsidRPr="00D8615B">
        <w:rPr>
          <w:rFonts w:ascii="Arial" w:hAnsi="Arial" w:cs="Arial"/>
          <w:sz w:val="24"/>
          <w:szCs w:val="24"/>
        </w:rPr>
        <w:t>cenátorů je</w:t>
      </w:r>
      <w:r w:rsidR="00C64CC7" w:rsidRPr="00D8615B">
        <w:rPr>
          <w:rFonts w:ascii="Arial" w:hAnsi="Arial" w:cs="Arial"/>
          <w:sz w:val="24"/>
          <w:szCs w:val="24"/>
        </w:rPr>
        <w:t xml:space="preserve"> pozoruhodné, že ani pět set let neubralo tomuto duchovnímu spisu na aktuálnosti.</w:t>
      </w:r>
      <w:r w:rsidR="00306CF1" w:rsidRPr="00D8615B">
        <w:rPr>
          <w:rFonts w:ascii="Arial" w:hAnsi="Arial" w:cs="Arial"/>
          <w:sz w:val="24"/>
          <w:szCs w:val="24"/>
        </w:rPr>
        <w:t xml:space="preserve"> </w:t>
      </w:r>
      <w:r w:rsidRPr="00D8615B">
        <w:rPr>
          <w:rFonts w:ascii="Arial" w:hAnsi="Arial" w:cs="Arial"/>
          <w:sz w:val="24"/>
          <w:szCs w:val="24"/>
        </w:rPr>
        <w:t>A</w:t>
      </w:r>
      <w:r w:rsidR="00227853" w:rsidRPr="00D8615B">
        <w:rPr>
          <w:rFonts w:ascii="Arial" w:hAnsi="Arial" w:cs="Arial"/>
          <w:sz w:val="24"/>
          <w:szCs w:val="24"/>
        </w:rPr>
        <w:t xml:space="preserve"> všichni zúčastnění se shodují</w:t>
      </w:r>
      <w:r w:rsidR="003D7E87">
        <w:rPr>
          <w:rFonts w:ascii="Arial" w:hAnsi="Arial" w:cs="Arial"/>
          <w:sz w:val="24"/>
          <w:szCs w:val="24"/>
        </w:rPr>
        <w:t>,</w:t>
      </w:r>
      <w:r w:rsidR="00227853" w:rsidRPr="00D8615B">
        <w:rPr>
          <w:rFonts w:ascii="Arial" w:hAnsi="Arial" w:cs="Arial"/>
          <w:sz w:val="24"/>
          <w:szCs w:val="24"/>
        </w:rPr>
        <w:t xml:space="preserve"> že proslulé</w:t>
      </w:r>
      <w:r w:rsidRPr="00D8615B">
        <w:rPr>
          <w:rFonts w:ascii="Arial" w:hAnsi="Arial" w:cs="Arial"/>
          <w:sz w:val="24"/>
          <w:szCs w:val="24"/>
        </w:rPr>
        <w:t xml:space="preserve"> dílo Terezie z</w:t>
      </w:r>
      <w:r w:rsidR="00AE0F4E" w:rsidRPr="00D8615B">
        <w:rPr>
          <w:rFonts w:ascii="Arial" w:hAnsi="Arial" w:cs="Arial"/>
          <w:sz w:val="24"/>
          <w:szCs w:val="24"/>
        </w:rPr>
        <w:t> </w:t>
      </w:r>
      <w:r w:rsidRPr="00D8615B">
        <w:rPr>
          <w:rFonts w:ascii="Arial" w:hAnsi="Arial" w:cs="Arial"/>
          <w:sz w:val="24"/>
          <w:szCs w:val="24"/>
        </w:rPr>
        <w:t>Ávily</w:t>
      </w:r>
      <w:r w:rsidR="00AE0F4E" w:rsidRPr="00D8615B">
        <w:rPr>
          <w:rFonts w:ascii="Arial" w:hAnsi="Arial" w:cs="Arial"/>
          <w:sz w:val="24"/>
          <w:szCs w:val="24"/>
        </w:rPr>
        <w:t xml:space="preserve"> představuje zejména m</w:t>
      </w:r>
      <w:r w:rsidRPr="00D8615B">
        <w:rPr>
          <w:rFonts w:ascii="Arial" w:hAnsi="Arial" w:cs="Arial"/>
          <w:sz w:val="24"/>
          <w:szCs w:val="24"/>
        </w:rPr>
        <w:t>ožnosti dívat se vnitřním zrakem, pozorovat sebe i svět introspektivně.</w:t>
      </w:r>
    </w:p>
    <w:p w14:paraId="00B0134F" w14:textId="5F46532C" w:rsidR="000D4554" w:rsidRPr="00D8615B" w:rsidRDefault="00A55BE7" w:rsidP="006354E3">
      <w:pPr>
        <w:rPr>
          <w:rFonts w:ascii="Arial" w:hAnsi="Arial" w:cs="Arial"/>
          <w:sz w:val="24"/>
          <w:szCs w:val="24"/>
        </w:rPr>
      </w:pPr>
      <w:r w:rsidRPr="00D8615B">
        <w:rPr>
          <w:rFonts w:ascii="Arial" w:hAnsi="Arial" w:cs="Arial"/>
          <w:sz w:val="24"/>
          <w:szCs w:val="24"/>
        </w:rPr>
        <w:t xml:space="preserve">Gombár zdůrazňuje, že ve svém scénáři čerpal z mnoha zdrojů a jeho inscenace </w:t>
      </w:r>
      <w:r w:rsidR="00585A7C" w:rsidRPr="00D8615B">
        <w:rPr>
          <w:rFonts w:ascii="Arial" w:hAnsi="Arial" w:cs="Arial"/>
          <w:sz w:val="24"/>
          <w:szCs w:val="24"/>
        </w:rPr>
        <w:t>je</w:t>
      </w:r>
      <w:r w:rsidRPr="00D8615B">
        <w:rPr>
          <w:rFonts w:ascii="Arial" w:hAnsi="Arial" w:cs="Arial"/>
          <w:sz w:val="24"/>
          <w:szCs w:val="24"/>
        </w:rPr>
        <w:t xml:space="preserve"> svým způsobem skládačka. Volně se </w:t>
      </w:r>
      <w:r w:rsidR="00585A7C" w:rsidRPr="00D8615B">
        <w:rPr>
          <w:rFonts w:ascii="Arial" w:hAnsi="Arial" w:cs="Arial"/>
          <w:sz w:val="24"/>
          <w:szCs w:val="24"/>
        </w:rPr>
        <w:t xml:space="preserve">v ní </w:t>
      </w:r>
      <w:r w:rsidRPr="00D8615B">
        <w:rPr>
          <w:rFonts w:ascii="Arial" w:hAnsi="Arial" w:cs="Arial"/>
          <w:sz w:val="24"/>
          <w:szCs w:val="24"/>
        </w:rPr>
        <w:t>p</w:t>
      </w:r>
      <w:r w:rsidR="00585A7C" w:rsidRPr="00D8615B">
        <w:rPr>
          <w:rFonts w:ascii="Arial" w:hAnsi="Arial" w:cs="Arial"/>
          <w:sz w:val="24"/>
          <w:szCs w:val="24"/>
        </w:rPr>
        <w:t>ře</w:t>
      </w:r>
      <w:r w:rsidRPr="00D8615B">
        <w:rPr>
          <w:rFonts w:ascii="Arial" w:hAnsi="Arial" w:cs="Arial"/>
          <w:sz w:val="24"/>
          <w:szCs w:val="24"/>
        </w:rPr>
        <w:t>lévá Terezin život a dílo. Velikou inspirací m</w:t>
      </w:r>
      <w:r w:rsidR="00585A7C" w:rsidRPr="00D8615B">
        <w:rPr>
          <w:rFonts w:ascii="Arial" w:hAnsi="Arial" w:cs="Arial"/>
          <w:sz w:val="24"/>
          <w:szCs w:val="24"/>
        </w:rPr>
        <w:t>u</w:t>
      </w:r>
      <w:r w:rsidRPr="00D8615B">
        <w:rPr>
          <w:rFonts w:ascii="Arial" w:hAnsi="Arial" w:cs="Arial"/>
          <w:sz w:val="24"/>
          <w:szCs w:val="24"/>
        </w:rPr>
        <w:t xml:space="preserve"> byly texty Emanuela Míška a hudba Josefa Fojt</w:t>
      </w:r>
      <w:r w:rsidR="00585A7C" w:rsidRPr="00D8615B">
        <w:rPr>
          <w:rFonts w:ascii="Arial" w:hAnsi="Arial" w:cs="Arial"/>
          <w:sz w:val="24"/>
          <w:szCs w:val="24"/>
        </w:rPr>
        <w:t>y</w:t>
      </w:r>
      <w:r w:rsidRPr="00D8615B">
        <w:rPr>
          <w:rFonts w:ascii="Arial" w:hAnsi="Arial" w:cs="Arial"/>
          <w:sz w:val="24"/>
          <w:szCs w:val="24"/>
        </w:rPr>
        <w:t>, kteří se s tématem setkali na hudebním poli</w:t>
      </w:r>
      <w:r w:rsidR="00585A7C" w:rsidRPr="00D8615B">
        <w:rPr>
          <w:rFonts w:ascii="Arial" w:hAnsi="Arial" w:cs="Arial"/>
          <w:sz w:val="24"/>
          <w:szCs w:val="24"/>
        </w:rPr>
        <w:t xml:space="preserve"> už dříve</w:t>
      </w:r>
      <w:r w:rsidRPr="00D8615B">
        <w:rPr>
          <w:rFonts w:ascii="Arial" w:hAnsi="Arial" w:cs="Arial"/>
          <w:sz w:val="24"/>
          <w:szCs w:val="24"/>
        </w:rPr>
        <w:t>.</w:t>
      </w:r>
      <w:r w:rsidR="00BB598D" w:rsidRPr="00D8615B">
        <w:rPr>
          <w:rFonts w:ascii="Arial" w:hAnsi="Arial" w:cs="Arial"/>
          <w:sz w:val="24"/>
          <w:szCs w:val="24"/>
        </w:rPr>
        <w:t xml:space="preserve"> </w:t>
      </w:r>
      <w:r w:rsidR="00262C2D" w:rsidRPr="00D8615B">
        <w:rPr>
          <w:rFonts w:ascii="Arial" w:hAnsi="Arial" w:cs="Arial"/>
          <w:sz w:val="24"/>
          <w:szCs w:val="24"/>
        </w:rPr>
        <w:t>„</w:t>
      </w:r>
      <w:r w:rsidR="006354E3" w:rsidRPr="00D8615B">
        <w:rPr>
          <w:rFonts w:ascii="Arial" w:hAnsi="Arial" w:cs="Arial"/>
          <w:sz w:val="24"/>
          <w:szCs w:val="24"/>
        </w:rPr>
        <w:t xml:space="preserve">Terezie nabízí introspekci. A také jisté směrovky na této </w:t>
      </w:r>
      <w:r w:rsidR="00262C2D" w:rsidRPr="00D8615B">
        <w:rPr>
          <w:rFonts w:ascii="Arial" w:hAnsi="Arial" w:cs="Arial"/>
          <w:sz w:val="24"/>
          <w:szCs w:val="24"/>
        </w:rPr>
        <w:t xml:space="preserve">vnitřní cestě a k tomu </w:t>
      </w:r>
      <w:r w:rsidR="006354E3" w:rsidRPr="00D8615B">
        <w:rPr>
          <w:rFonts w:ascii="Arial" w:hAnsi="Arial" w:cs="Arial"/>
          <w:sz w:val="24"/>
          <w:szCs w:val="24"/>
        </w:rPr>
        <w:t xml:space="preserve">svoji zkušenost. Totéž dnes dělá tu lépe, tu mnohem hůře nespočet mentálních koučů, psychoterapeutů, kartářů, léčitelů. Terezie na rozdíl od nich </w:t>
      </w:r>
      <w:r w:rsidR="00BB598D" w:rsidRPr="00D8615B">
        <w:rPr>
          <w:rFonts w:ascii="Arial" w:hAnsi="Arial" w:cs="Arial"/>
          <w:sz w:val="24"/>
          <w:szCs w:val="24"/>
        </w:rPr>
        <w:t xml:space="preserve">tak </w:t>
      </w:r>
      <w:r w:rsidR="006354E3" w:rsidRPr="00D8615B">
        <w:rPr>
          <w:rFonts w:ascii="Arial" w:hAnsi="Arial" w:cs="Arial"/>
          <w:sz w:val="24"/>
          <w:szCs w:val="24"/>
        </w:rPr>
        <w:t>činí zadarmo</w:t>
      </w:r>
      <w:r w:rsidR="00262C2D" w:rsidRPr="00D8615B">
        <w:rPr>
          <w:rFonts w:ascii="Arial" w:hAnsi="Arial" w:cs="Arial"/>
          <w:sz w:val="24"/>
          <w:szCs w:val="24"/>
        </w:rPr>
        <w:t xml:space="preserve">,“ </w:t>
      </w:r>
      <w:r w:rsidR="00FF1AD8">
        <w:rPr>
          <w:rFonts w:ascii="Arial" w:hAnsi="Arial" w:cs="Arial"/>
          <w:sz w:val="24"/>
          <w:szCs w:val="24"/>
        </w:rPr>
        <w:t>říká</w:t>
      </w:r>
      <w:r w:rsidR="00262C2D" w:rsidRPr="00D8615B">
        <w:rPr>
          <w:rFonts w:ascii="Arial" w:hAnsi="Arial" w:cs="Arial"/>
          <w:sz w:val="24"/>
          <w:szCs w:val="24"/>
        </w:rPr>
        <w:t xml:space="preserve"> autor námětu E</w:t>
      </w:r>
      <w:r w:rsidR="000D4554" w:rsidRPr="00D8615B">
        <w:rPr>
          <w:rFonts w:ascii="Arial" w:hAnsi="Arial" w:cs="Arial"/>
          <w:sz w:val="24"/>
          <w:szCs w:val="24"/>
        </w:rPr>
        <w:t>manuel Míšek.</w:t>
      </w:r>
      <w:r w:rsidR="006354E3" w:rsidRPr="00D8615B">
        <w:rPr>
          <w:rFonts w:ascii="Arial" w:hAnsi="Arial" w:cs="Arial"/>
          <w:sz w:val="24"/>
          <w:szCs w:val="24"/>
        </w:rPr>
        <w:t xml:space="preserve"> V něčem je </w:t>
      </w:r>
      <w:r w:rsidR="000D4554" w:rsidRPr="00D8615B">
        <w:rPr>
          <w:rFonts w:ascii="Arial" w:hAnsi="Arial" w:cs="Arial"/>
          <w:sz w:val="24"/>
          <w:szCs w:val="24"/>
        </w:rPr>
        <w:t>podle něj</w:t>
      </w:r>
      <w:r w:rsidR="006354E3" w:rsidRPr="00D8615B">
        <w:rPr>
          <w:rFonts w:ascii="Arial" w:hAnsi="Arial" w:cs="Arial"/>
          <w:sz w:val="24"/>
          <w:szCs w:val="24"/>
        </w:rPr>
        <w:t xml:space="preserve"> přístup </w:t>
      </w:r>
      <w:r w:rsidR="000D4554" w:rsidRPr="00D8615B">
        <w:rPr>
          <w:rFonts w:ascii="Arial" w:hAnsi="Arial" w:cs="Arial"/>
          <w:sz w:val="24"/>
          <w:szCs w:val="24"/>
        </w:rPr>
        <w:t xml:space="preserve">světice </w:t>
      </w:r>
      <w:r w:rsidR="006354E3" w:rsidRPr="00D8615B">
        <w:rPr>
          <w:rFonts w:ascii="Arial" w:hAnsi="Arial" w:cs="Arial"/>
          <w:sz w:val="24"/>
          <w:szCs w:val="24"/>
        </w:rPr>
        <w:t>možná</w:t>
      </w:r>
      <w:r w:rsidR="00E95B3A" w:rsidRPr="00D8615B">
        <w:rPr>
          <w:rFonts w:ascii="Arial" w:hAnsi="Arial" w:cs="Arial"/>
          <w:sz w:val="24"/>
          <w:szCs w:val="24"/>
        </w:rPr>
        <w:t xml:space="preserve"> dokonce</w:t>
      </w:r>
      <w:r w:rsidR="006354E3" w:rsidRPr="00D8615B">
        <w:rPr>
          <w:rFonts w:ascii="Arial" w:hAnsi="Arial" w:cs="Arial"/>
          <w:sz w:val="24"/>
          <w:szCs w:val="24"/>
        </w:rPr>
        <w:t xml:space="preserve"> modernější a realističtější. </w:t>
      </w:r>
      <w:r w:rsidR="000D4554" w:rsidRPr="00D8615B">
        <w:rPr>
          <w:rFonts w:ascii="Arial" w:hAnsi="Arial" w:cs="Arial"/>
          <w:sz w:val="24"/>
          <w:szCs w:val="24"/>
        </w:rPr>
        <w:t>„</w:t>
      </w:r>
      <w:r w:rsidR="006354E3" w:rsidRPr="00D8615B">
        <w:rPr>
          <w:rFonts w:ascii="Arial" w:hAnsi="Arial" w:cs="Arial"/>
          <w:sz w:val="24"/>
          <w:szCs w:val="24"/>
        </w:rPr>
        <w:t>Zatímco člověk současnosti má potřebu ovládat, manipulovat a těžit, Terezie se v posledku nechává oslovit. Je v tom nejlepším slova smyslu pasivní. Očekává. Je otevřená</w:t>
      </w:r>
      <w:r w:rsidR="000D4554" w:rsidRPr="00D8615B">
        <w:rPr>
          <w:rFonts w:ascii="Arial" w:hAnsi="Arial" w:cs="Arial"/>
          <w:sz w:val="24"/>
          <w:szCs w:val="24"/>
        </w:rPr>
        <w:t xml:space="preserve">,“ </w:t>
      </w:r>
      <w:r w:rsidR="00E95B3A" w:rsidRPr="00D8615B">
        <w:rPr>
          <w:rFonts w:ascii="Arial" w:hAnsi="Arial" w:cs="Arial"/>
          <w:sz w:val="24"/>
          <w:szCs w:val="24"/>
        </w:rPr>
        <w:t>komentuje</w:t>
      </w:r>
      <w:r w:rsidR="008E4CC7" w:rsidRPr="00D8615B">
        <w:rPr>
          <w:rFonts w:ascii="Arial" w:hAnsi="Arial" w:cs="Arial"/>
          <w:sz w:val="24"/>
          <w:szCs w:val="24"/>
        </w:rPr>
        <w:t xml:space="preserve"> Míšek</w:t>
      </w:r>
      <w:r w:rsidR="006354E3" w:rsidRPr="00D8615B">
        <w:rPr>
          <w:rFonts w:ascii="Arial" w:hAnsi="Arial" w:cs="Arial"/>
          <w:sz w:val="24"/>
          <w:szCs w:val="24"/>
        </w:rPr>
        <w:t>.</w:t>
      </w:r>
    </w:p>
    <w:p w14:paraId="3C1FD3CC" w14:textId="13830910" w:rsidR="00925333" w:rsidRPr="00D8615B" w:rsidRDefault="00DA5891" w:rsidP="006B0576">
      <w:pPr>
        <w:rPr>
          <w:rFonts w:ascii="Arial" w:hAnsi="Arial" w:cs="Arial"/>
          <w:sz w:val="24"/>
          <w:szCs w:val="24"/>
        </w:rPr>
      </w:pPr>
      <w:r w:rsidRPr="00D8615B">
        <w:rPr>
          <w:rFonts w:ascii="Arial" w:hAnsi="Arial" w:cs="Arial"/>
          <w:sz w:val="24"/>
          <w:szCs w:val="24"/>
        </w:rPr>
        <w:t xml:space="preserve">Výsledný </w:t>
      </w:r>
      <w:r w:rsidR="002B2665" w:rsidRPr="00D8615B">
        <w:rPr>
          <w:rFonts w:ascii="Arial" w:hAnsi="Arial" w:cs="Arial"/>
          <w:sz w:val="24"/>
          <w:szCs w:val="24"/>
        </w:rPr>
        <w:t>ž</w:t>
      </w:r>
      <w:r w:rsidR="00925333" w:rsidRPr="00D8615B">
        <w:rPr>
          <w:rFonts w:ascii="Arial" w:hAnsi="Arial" w:cs="Arial"/>
          <w:sz w:val="24"/>
          <w:szCs w:val="24"/>
        </w:rPr>
        <w:t>ivot a duchovní pouť sv. Ter</w:t>
      </w:r>
      <w:r w:rsidR="002B2665" w:rsidRPr="00D8615B">
        <w:rPr>
          <w:rFonts w:ascii="Arial" w:hAnsi="Arial" w:cs="Arial"/>
          <w:sz w:val="24"/>
          <w:szCs w:val="24"/>
        </w:rPr>
        <w:t>e</w:t>
      </w:r>
      <w:r w:rsidR="00925333" w:rsidRPr="00D8615B">
        <w:rPr>
          <w:rFonts w:ascii="Arial" w:hAnsi="Arial" w:cs="Arial"/>
          <w:sz w:val="24"/>
          <w:szCs w:val="24"/>
        </w:rPr>
        <w:t>zie z Ávily v</w:t>
      </w:r>
      <w:r w:rsidR="002D12C1">
        <w:rPr>
          <w:rFonts w:ascii="Arial" w:hAnsi="Arial" w:cs="Arial"/>
          <w:sz w:val="24"/>
          <w:szCs w:val="24"/>
        </w:rPr>
        <w:t> </w:t>
      </w:r>
      <w:r w:rsidR="002B2665" w:rsidRPr="00D8615B">
        <w:rPr>
          <w:rFonts w:ascii="Arial" w:hAnsi="Arial" w:cs="Arial"/>
          <w:sz w:val="24"/>
          <w:szCs w:val="24"/>
        </w:rPr>
        <w:t>této</w:t>
      </w:r>
      <w:r w:rsidR="002D12C1">
        <w:rPr>
          <w:rFonts w:ascii="Arial" w:hAnsi="Arial" w:cs="Arial"/>
          <w:sz w:val="24"/>
          <w:szCs w:val="24"/>
        </w:rPr>
        <w:t xml:space="preserve"> devadesátiminutové</w:t>
      </w:r>
      <w:r w:rsidR="006A00D1">
        <w:rPr>
          <w:rFonts w:ascii="Arial" w:hAnsi="Arial" w:cs="Arial"/>
          <w:sz w:val="24"/>
          <w:szCs w:val="24"/>
        </w:rPr>
        <w:t xml:space="preserve"> scénické</w:t>
      </w:r>
      <w:r w:rsidR="002B2665" w:rsidRPr="00D8615B">
        <w:rPr>
          <w:rFonts w:ascii="Arial" w:hAnsi="Arial" w:cs="Arial"/>
          <w:sz w:val="24"/>
          <w:szCs w:val="24"/>
        </w:rPr>
        <w:t xml:space="preserve"> </w:t>
      </w:r>
      <w:r w:rsidR="00925333" w:rsidRPr="00D8615B">
        <w:rPr>
          <w:rFonts w:ascii="Arial" w:hAnsi="Arial" w:cs="Arial"/>
          <w:sz w:val="24"/>
          <w:szCs w:val="24"/>
        </w:rPr>
        <w:t>kompozici pro 21. století</w:t>
      </w:r>
      <w:r w:rsidR="002B2665" w:rsidRPr="00D8615B">
        <w:rPr>
          <w:rFonts w:ascii="Arial" w:hAnsi="Arial" w:cs="Arial"/>
          <w:sz w:val="24"/>
          <w:szCs w:val="24"/>
        </w:rPr>
        <w:t xml:space="preserve"> bude hudebním divadlem. </w:t>
      </w:r>
      <w:r w:rsidR="006B0576" w:rsidRPr="00D8615B">
        <w:rPr>
          <w:rFonts w:ascii="Arial" w:hAnsi="Arial" w:cs="Arial"/>
          <w:sz w:val="24"/>
          <w:szCs w:val="24"/>
        </w:rPr>
        <w:t>Z hlediska hudební formy se jedná o suitu, která má sedm (programních) částí.</w:t>
      </w:r>
      <w:r w:rsidR="0048020C" w:rsidRPr="00D8615B">
        <w:rPr>
          <w:rFonts w:ascii="Arial" w:hAnsi="Arial" w:cs="Arial"/>
          <w:sz w:val="24"/>
          <w:szCs w:val="24"/>
        </w:rPr>
        <w:t xml:space="preserve"> Autor hudby Josef Fojta </w:t>
      </w:r>
      <w:r w:rsidR="00A25CF6">
        <w:rPr>
          <w:rFonts w:ascii="Arial" w:hAnsi="Arial" w:cs="Arial"/>
          <w:sz w:val="24"/>
          <w:szCs w:val="24"/>
        </w:rPr>
        <w:t>poznamenává</w:t>
      </w:r>
      <w:r w:rsidR="0048020C" w:rsidRPr="00D8615B">
        <w:rPr>
          <w:rFonts w:ascii="Arial" w:hAnsi="Arial" w:cs="Arial"/>
          <w:sz w:val="24"/>
          <w:szCs w:val="24"/>
        </w:rPr>
        <w:t xml:space="preserve">, že výsledkem je mu </w:t>
      </w:r>
      <w:r w:rsidR="006B0576" w:rsidRPr="00D8615B">
        <w:rPr>
          <w:rFonts w:ascii="Arial" w:hAnsi="Arial" w:cs="Arial"/>
          <w:sz w:val="24"/>
          <w:szCs w:val="24"/>
        </w:rPr>
        <w:t xml:space="preserve">vlastně hudební meditace inspirovaná fenomenálním dílem, které člověka zve do vlastního nitra a je mu průvodcem na cestě meditace, modlitby. Hlavním motivem se </w:t>
      </w:r>
      <w:r w:rsidR="0048020C" w:rsidRPr="00D8615B">
        <w:rPr>
          <w:rFonts w:ascii="Arial" w:hAnsi="Arial" w:cs="Arial"/>
          <w:sz w:val="24"/>
          <w:szCs w:val="24"/>
        </w:rPr>
        <w:t>autor</w:t>
      </w:r>
      <w:r w:rsidR="009E053C" w:rsidRPr="00D8615B">
        <w:rPr>
          <w:rFonts w:ascii="Arial" w:hAnsi="Arial" w:cs="Arial"/>
          <w:sz w:val="24"/>
          <w:szCs w:val="24"/>
        </w:rPr>
        <w:t>ovi</w:t>
      </w:r>
      <w:r w:rsidR="0048020C" w:rsidRPr="00D8615B">
        <w:rPr>
          <w:rFonts w:ascii="Arial" w:hAnsi="Arial" w:cs="Arial"/>
          <w:sz w:val="24"/>
          <w:szCs w:val="24"/>
        </w:rPr>
        <w:t xml:space="preserve"> hudby paradoxně </w:t>
      </w:r>
      <w:r w:rsidR="006B0576" w:rsidRPr="00D8615B">
        <w:rPr>
          <w:rFonts w:ascii="Arial" w:hAnsi="Arial" w:cs="Arial"/>
          <w:sz w:val="24"/>
          <w:szCs w:val="24"/>
        </w:rPr>
        <w:t xml:space="preserve">stalo ticho, ve kterém nacházíme a slyšíme hudbu našeho bytí </w:t>
      </w:r>
      <w:r w:rsidR="0048020C" w:rsidRPr="00D8615B">
        <w:rPr>
          <w:rFonts w:ascii="Arial" w:hAnsi="Arial" w:cs="Arial"/>
          <w:sz w:val="24"/>
          <w:szCs w:val="24"/>
        </w:rPr>
        <w:t>–</w:t>
      </w:r>
      <w:r w:rsidR="006B0576" w:rsidRPr="00D8615B">
        <w:rPr>
          <w:rFonts w:ascii="Arial" w:hAnsi="Arial" w:cs="Arial"/>
          <w:sz w:val="24"/>
          <w:szCs w:val="24"/>
        </w:rPr>
        <w:t xml:space="preserve"> života</w:t>
      </w:r>
      <w:r w:rsidR="0048020C" w:rsidRPr="00D8615B">
        <w:rPr>
          <w:rFonts w:ascii="Arial" w:hAnsi="Arial" w:cs="Arial"/>
          <w:sz w:val="24"/>
          <w:szCs w:val="24"/>
        </w:rPr>
        <w:t>: „</w:t>
      </w:r>
      <w:r w:rsidR="006B0576" w:rsidRPr="00D8615B">
        <w:rPr>
          <w:rFonts w:ascii="Arial" w:hAnsi="Arial" w:cs="Arial"/>
          <w:sz w:val="24"/>
          <w:szCs w:val="24"/>
        </w:rPr>
        <w:t>Instrumentaci jsem svěřil primárně smyčcovým nástrojům a kytaře.</w:t>
      </w:r>
      <w:r w:rsidR="000261BE" w:rsidRPr="00D8615B">
        <w:rPr>
          <w:rFonts w:ascii="Arial" w:hAnsi="Arial" w:cs="Arial"/>
          <w:sz w:val="24"/>
          <w:szCs w:val="24"/>
        </w:rPr>
        <w:t xml:space="preserve"> V samotné inscenaci kombinuji nahrávku komorního orchestru s</w:t>
      </w:r>
      <w:r w:rsidR="00CA3FFA">
        <w:rPr>
          <w:rFonts w:ascii="Arial" w:hAnsi="Arial" w:cs="Arial"/>
          <w:sz w:val="24"/>
          <w:szCs w:val="24"/>
        </w:rPr>
        <w:t xml:space="preserve"> živým</w:t>
      </w:r>
      <w:r w:rsidR="000261BE" w:rsidRPr="00D8615B">
        <w:rPr>
          <w:rFonts w:ascii="Arial" w:hAnsi="Arial" w:cs="Arial"/>
          <w:sz w:val="24"/>
          <w:szCs w:val="24"/>
        </w:rPr>
        <w:t xml:space="preserve"> smyčcovým kvartetem v kontrastu s hudebními smyčkami beatů, podporujících pocit přítomnosti; že se vše odehrává teď, v každém z nás.“</w:t>
      </w:r>
    </w:p>
    <w:p w14:paraId="6124C185" w14:textId="4C51D7CD" w:rsidR="00525493" w:rsidRPr="00D8615B" w:rsidRDefault="008B2FEF" w:rsidP="006B0576">
      <w:pPr>
        <w:rPr>
          <w:rFonts w:ascii="Arial" w:hAnsi="Arial" w:cs="Arial"/>
          <w:sz w:val="24"/>
          <w:szCs w:val="24"/>
        </w:rPr>
      </w:pPr>
      <w:r w:rsidRPr="00D8615B">
        <w:rPr>
          <w:rFonts w:ascii="Arial" w:hAnsi="Arial" w:cs="Arial"/>
          <w:sz w:val="24"/>
          <w:szCs w:val="24"/>
        </w:rPr>
        <w:t>Scénograficky je po</w:t>
      </w:r>
      <w:r w:rsidR="004B5867" w:rsidRPr="00D8615B">
        <w:rPr>
          <w:rFonts w:ascii="Arial" w:hAnsi="Arial" w:cs="Arial"/>
          <w:sz w:val="24"/>
          <w:szCs w:val="24"/>
        </w:rPr>
        <w:t>d</w:t>
      </w:r>
      <w:r w:rsidRPr="00D8615B">
        <w:rPr>
          <w:rFonts w:ascii="Arial" w:hAnsi="Arial" w:cs="Arial"/>
          <w:sz w:val="24"/>
          <w:szCs w:val="24"/>
        </w:rPr>
        <w:t>le au</w:t>
      </w:r>
      <w:r w:rsidR="004B5867" w:rsidRPr="00D8615B">
        <w:rPr>
          <w:rFonts w:ascii="Arial" w:hAnsi="Arial" w:cs="Arial"/>
          <w:sz w:val="24"/>
          <w:szCs w:val="24"/>
        </w:rPr>
        <w:t>torky výpravy Elišky Drastíkové inscenace</w:t>
      </w:r>
      <w:r w:rsidRPr="00D8615B">
        <w:rPr>
          <w:rFonts w:ascii="Arial" w:hAnsi="Arial" w:cs="Arial"/>
          <w:sz w:val="24"/>
          <w:szCs w:val="24"/>
        </w:rPr>
        <w:t xml:space="preserve"> koncipov</w:t>
      </w:r>
      <w:r w:rsidR="004B5867" w:rsidRPr="00D8615B">
        <w:rPr>
          <w:rFonts w:ascii="Arial" w:hAnsi="Arial" w:cs="Arial"/>
          <w:sz w:val="24"/>
          <w:szCs w:val="24"/>
        </w:rPr>
        <w:t>aná</w:t>
      </w:r>
      <w:r w:rsidRPr="00D8615B">
        <w:rPr>
          <w:rFonts w:ascii="Arial" w:hAnsi="Arial" w:cs="Arial"/>
          <w:sz w:val="24"/>
          <w:szCs w:val="24"/>
        </w:rPr>
        <w:t xml:space="preserve"> jako duchovní prostor </w:t>
      </w:r>
      <w:r w:rsidR="009E053C" w:rsidRPr="00D8615B">
        <w:rPr>
          <w:rFonts w:ascii="Arial" w:hAnsi="Arial" w:cs="Arial"/>
          <w:sz w:val="24"/>
          <w:szCs w:val="24"/>
        </w:rPr>
        <w:t>a zároveň</w:t>
      </w:r>
      <w:r w:rsidR="00FA66A0" w:rsidRPr="00D8615B">
        <w:rPr>
          <w:rFonts w:ascii="Arial" w:hAnsi="Arial" w:cs="Arial"/>
          <w:sz w:val="24"/>
          <w:szCs w:val="24"/>
        </w:rPr>
        <w:t xml:space="preserve"> </w:t>
      </w:r>
      <w:r w:rsidRPr="00D8615B">
        <w:rPr>
          <w:rFonts w:ascii="Arial" w:hAnsi="Arial" w:cs="Arial"/>
          <w:sz w:val="24"/>
          <w:szCs w:val="24"/>
        </w:rPr>
        <w:t xml:space="preserve">i prazvláštní “tělocvična”. Komnaty hradu jsou zastoupeny </w:t>
      </w:r>
      <w:r w:rsidR="004B5867" w:rsidRPr="00D8615B">
        <w:rPr>
          <w:rFonts w:ascii="Arial" w:hAnsi="Arial" w:cs="Arial"/>
          <w:sz w:val="24"/>
          <w:szCs w:val="24"/>
        </w:rPr>
        <w:t xml:space="preserve">pouze </w:t>
      </w:r>
      <w:r w:rsidRPr="00D8615B">
        <w:rPr>
          <w:rFonts w:ascii="Arial" w:hAnsi="Arial" w:cs="Arial"/>
          <w:sz w:val="24"/>
          <w:szCs w:val="24"/>
        </w:rPr>
        <w:t>symbolicky.</w:t>
      </w:r>
      <w:r w:rsidR="004B5867" w:rsidRPr="00D8615B">
        <w:rPr>
          <w:rFonts w:ascii="Arial" w:hAnsi="Arial" w:cs="Arial"/>
          <w:sz w:val="24"/>
          <w:szCs w:val="24"/>
        </w:rPr>
        <w:t xml:space="preserve"> </w:t>
      </w:r>
      <w:r w:rsidR="00FA66A0" w:rsidRPr="00D8615B">
        <w:rPr>
          <w:rFonts w:ascii="Arial" w:hAnsi="Arial" w:cs="Arial"/>
          <w:sz w:val="24"/>
          <w:szCs w:val="24"/>
        </w:rPr>
        <w:t>„</w:t>
      </w:r>
      <w:r w:rsidRPr="00D8615B">
        <w:rPr>
          <w:rFonts w:ascii="Arial" w:hAnsi="Arial" w:cs="Arial"/>
          <w:sz w:val="24"/>
          <w:szCs w:val="24"/>
        </w:rPr>
        <w:t>Nacházíme se v prostoru duše, kde uprostřed sídlí Bůh. Na scéně jsou symbolicky a eklekticky vybrané objekty, které někdy b</w:t>
      </w:r>
      <w:r w:rsidR="004B5867" w:rsidRPr="00D8615B">
        <w:rPr>
          <w:rFonts w:ascii="Arial" w:hAnsi="Arial" w:cs="Arial"/>
          <w:sz w:val="24"/>
          <w:szCs w:val="24"/>
        </w:rPr>
        <w:t>udou</w:t>
      </w:r>
      <w:r w:rsidRPr="00D8615B">
        <w:rPr>
          <w:rFonts w:ascii="Arial" w:hAnsi="Arial" w:cs="Arial"/>
          <w:sz w:val="24"/>
          <w:szCs w:val="24"/>
        </w:rPr>
        <w:t xml:space="preserve"> situačně nasvíceny a s dějem nabývají svého symbolického významu</w:t>
      </w:r>
      <w:r w:rsidR="00866188" w:rsidRPr="00D8615B">
        <w:rPr>
          <w:rFonts w:ascii="Arial" w:hAnsi="Arial" w:cs="Arial"/>
          <w:sz w:val="24"/>
          <w:szCs w:val="24"/>
        </w:rPr>
        <w:t>,“ poznamenal</w:t>
      </w:r>
      <w:r w:rsidR="00FA66A0" w:rsidRPr="00D8615B">
        <w:rPr>
          <w:rFonts w:ascii="Arial" w:hAnsi="Arial" w:cs="Arial"/>
          <w:sz w:val="24"/>
          <w:szCs w:val="24"/>
        </w:rPr>
        <w:t>a</w:t>
      </w:r>
      <w:r w:rsidR="00866188" w:rsidRPr="00D8615B">
        <w:rPr>
          <w:rFonts w:ascii="Arial" w:hAnsi="Arial" w:cs="Arial"/>
          <w:sz w:val="24"/>
          <w:szCs w:val="24"/>
        </w:rPr>
        <w:t xml:space="preserve"> Drastíková</w:t>
      </w:r>
      <w:r w:rsidR="00FA66A0" w:rsidRPr="00D8615B">
        <w:rPr>
          <w:rFonts w:ascii="Arial" w:hAnsi="Arial" w:cs="Arial"/>
          <w:sz w:val="24"/>
          <w:szCs w:val="24"/>
        </w:rPr>
        <w:t>.</w:t>
      </w:r>
      <w:r w:rsidRPr="00D8615B">
        <w:rPr>
          <w:rFonts w:ascii="Arial" w:hAnsi="Arial" w:cs="Arial"/>
          <w:sz w:val="24"/>
          <w:szCs w:val="24"/>
        </w:rPr>
        <w:t xml:space="preserve"> Základními rekvizitami a kulisami </w:t>
      </w:r>
      <w:r w:rsidR="00866188" w:rsidRPr="00D8615B">
        <w:rPr>
          <w:rFonts w:ascii="Arial" w:hAnsi="Arial" w:cs="Arial"/>
          <w:sz w:val="24"/>
          <w:szCs w:val="24"/>
        </w:rPr>
        <w:t>bude</w:t>
      </w:r>
      <w:r w:rsidRPr="00D8615B">
        <w:rPr>
          <w:rFonts w:ascii="Arial" w:hAnsi="Arial" w:cs="Arial"/>
          <w:sz w:val="24"/>
          <w:szCs w:val="24"/>
        </w:rPr>
        <w:t xml:space="preserve"> sportovní a pracovní náčiní, které reprezentuje možnost zocelovat mysl, tělo i ducha. Nejde však</w:t>
      </w:r>
      <w:r w:rsidR="00866188" w:rsidRPr="00D8615B">
        <w:rPr>
          <w:rFonts w:ascii="Arial" w:hAnsi="Arial" w:cs="Arial"/>
          <w:sz w:val="24"/>
          <w:szCs w:val="24"/>
        </w:rPr>
        <w:t xml:space="preserve">, jak Drastíková zdůrazňuje, </w:t>
      </w:r>
      <w:r w:rsidRPr="00D8615B">
        <w:rPr>
          <w:rFonts w:ascii="Arial" w:hAnsi="Arial" w:cs="Arial"/>
          <w:sz w:val="24"/>
          <w:szCs w:val="24"/>
        </w:rPr>
        <w:t xml:space="preserve">pouze </w:t>
      </w:r>
      <w:r w:rsidR="00B20720" w:rsidRPr="00D8615B">
        <w:rPr>
          <w:rFonts w:ascii="Arial" w:hAnsi="Arial" w:cs="Arial"/>
          <w:sz w:val="24"/>
          <w:szCs w:val="24"/>
        </w:rPr>
        <w:t>o</w:t>
      </w:r>
      <w:r w:rsidRPr="00D8615B">
        <w:rPr>
          <w:rFonts w:ascii="Arial" w:hAnsi="Arial" w:cs="Arial"/>
          <w:sz w:val="24"/>
          <w:szCs w:val="24"/>
        </w:rPr>
        <w:t xml:space="preserve"> urputné dodržování symboliky jako spíš o předání atmosféry a pocitu z duchovní poutě.</w:t>
      </w:r>
      <w:r w:rsidR="00B20720" w:rsidRPr="00D8615B">
        <w:rPr>
          <w:rFonts w:ascii="Arial" w:hAnsi="Arial" w:cs="Arial"/>
          <w:sz w:val="24"/>
          <w:szCs w:val="24"/>
        </w:rPr>
        <w:t xml:space="preserve"> I proto, že tuto cestu po</w:t>
      </w:r>
      <w:r w:rsidR="007F4FD2" w:rsidRPr="00D8615B">
        <w:rPr>
          <w:rFonts w:ascii="Arial" w:hAnsi="Arial" w:cs="Arial"/>
          <w:sz w:val="24"/>
          <w:szCs w:val="24"/>
        </w:rPr>
        <w:t xml:space="preserve">jali inscenátoři </w:t>
      </w:r>
      <w:r w:rsidR="00B20720" w:rsidRPr="00D8615B">
        <w:rPr>
          <w:rFonts w:ascii="Arial" w:hAnsi="Arial" w:cs="Arial"/>
          <w:sz w:val="24"/>
          <w:szCs w:val="24"/>
        </w:rPr>
        <w:t xml:space="preserve">v optice </w:t>
      </w:r>
      <w:r w:rsidR="007F4FD2" w:rsidRPr="00D8615B">
        <w:rPr>
          <w:rFonts w:ascii="Arial" w:hAnsi="Arial" w:cs="Arial"/>
          <w:sz w:val="24"/>
          <w:szCs w:val="24"/>
        </w:rPr>
        <w:t xml:space="preserve">současnosti, </w:t>
      </w:r>
      <w:r w:rsidR="00660717" w:rsidRPr="00D8615B">
        <w:rPr>
          <w:rFonts w:ascii="Arial" w:hAnsi="Arial" w:cs="Arial"/>
          <w:sz w:val="24"/>
          <w:szCs w:val="24"/>
        </w:rPr>
        <w:t>se výtvarnice kostýmů drží v uctivé náznakovosti dneška</w:t>
      </w:r>
      <w:r w:rsidR="007F4FD2" w:rsidRPr="00D8615B">
        <w:rPr>
          <w:rFonts w:ascii="Arial" w:hAnsi="Arial" w:cs="Arial"/>
          <w:sz w:val="24"/>
          <w:szCs w:val="24"/>
        </w:rPr>
        <w:t>. N</w:t>
      </w:r>
      <w:r w:rsidR="00660717" w:rsidRPr="00D8615B">
        <w:rPr>
          <w:rFonts w:ascii="Arial" w:hAnsi="Arial" w:cs="Arial"/>
          <w:sz w:val="24"/>
          <w:szCs w:val="24"/>
        </w:rPr>
        <w:t xml:space="preserve">a jevišti nevyužívá </w:t>
      </w:r>
      <w:r w:rsidR="00525493" w:rsidRPr="00D8615B">
        <w:rPr>
          <w:rFonts w:ascii="Arial" w:hAnsi="Arial" w:cs="Arial"/>
          <w:sz w:val="24"/>
          <w:szCs w:val="24"/>
        </w:rPr>
        <w:t xml:space="preserve">hábitů </w:t>
      </w:r>
      <w:r w:rsidR="00525493" w:rsidRPr="00D8615B">
        <w:rPr>
          <w:rFonts w:ascii="Arial" w:hAnsi="Arial" w:cs="Arial"/>
          <w:sz w:val="24"/>
          <w:szCs w:val="24"/>
        </w:rPr>
        <w:lastRenderedPageBreak/>
        <w:t>řeholnic či doslovných oděvních citací řádu karmelitánek.</w:t>
      </w:r>
      <w:r w:rsidR="00A5749F" w:rsidRPr="00D8615B">
        <w:rPr>
          <w:rFonts w:ascii="Arial" w:hAnsi="Arial" w:cs="Arial"/>
          <w:sz w:val="24"/>
          <w:szCs w:val="24"/>
        </w:rPr>
        <w:t xml:space="preserve"> Drastíková </w:t>
      </w:r>
      <w:r w:rsidR="00D02C21" w:rsidRPr="00D8615B">
        <w:rPr>
          <w:rFonts w:ascii="Arial" w:hAnsi="Arial" w:cs="Arial"/>
          <w:sz w:val="24"/>
          <w:szCs w:val="24"/>
        </w:rPr>
        <w:t>ve výsledném titulu vidí jako hlavní témata dospívání, lehký náznak otázky sexuality, duchovní a životní pouť, sebeobětování a hledání víry.</w:t>
      </w:r>
    </w:p>
    <w:p w14:paraId="64C87162" w14:textId="266C322F" w:rsidR="00B209E1" w:rsidRPr="00D8615B" w:rsidRDefault="000D469D" w:rsidP="006B0576">
      <w:pPr>
        <w:rPr>
          <w:rFonts w:ascii="Arial" w:hAnsi="Arial" w:cs="Arial"/>
          <w:sz w:val="24"/>
          <w:szCs w:val="24"/>
        </w:rPr>
      </w:pPr>
      <w:r w:rsidRPr="00D8615B">
        <w:rPr>
          <w:rFonts w:ascii="Arial" w:hAnsi="Arial" w:cs="Arial"/>
          <w:sz w:val="24"/>
          <w:szCs w:val="24"/>
        </w:rPr>
        <w:t xml:space="preserve">Návštěvník Divadla na Orlí uvidí </w:t>
      </w:r>
      <w:r w:rsidR="00B209E1" w:rsidRPr="00D8615B">
        <w:rPr>
          <w:rFonts w:ascii="Arial" w:hAnsi="Arial" w:cs="Arial"/>
          <w:sz w:val="24"/>
          <w:szCs w:val="24"/>
        </w:rPr>
        <w:t xml:space="preserve">Terezií v pěti podobách, </w:t>
      </w:r>
      <w:r w:rsidRPr="00D8615B">
        <w:rPr>
          <w:rFonts w:ascii="Arial" w:hAnsi="Arial" w:cs="Arial"/>
          <w:sz w:val="24"/>
          <w:szCs w:val="24"/>
        </w:rPr>
        <w:t xml:space="preserve">právě </w:t>
      </w:r>
      <w:r w:rsidR="00B209E1" w:rsidRPr="00D8615B">
        <w:rPr>
          <w:rFonts w:ascii="Arial" w:hAnsi="Arial" w:cs="Arial"/>
          <w:sz w:val="24"/>
          <w:szCs w:val="24"/>
        </w:rPr>
        <w:t xml:space="preserve">tolik je </w:t>
      </w:r>
      <w:r w:rsidRPr="00D8615B">
        <w:rPr>
          <w:rFonts w:ascii="Arial" w:hAnsi="Arial" w:cs="Arial"/>
          <w:sz w:val="24"/>
          <w:szCs w:val="24"/>
        </w:rPr>
        <w:t xml:space="preserve">totiž v absolvujícím muzikálovém </w:t>
      </w:r>
      <w:r w:rsidR="00B209E1" w:rsidRPr="00D8615B">
        <w:rPr>
          <w:rFonts w:ascii="Arial" w:hAnsi="Arial" w:cs="Arial"/>
          <w:sz w:val="24"/>
          <w:szCs w:val="24"/>
        </w:rPr>
        <w:t xml:space="preserve">ročníku hereček. </w:t>
      </w:r>
      <w:r w:rsidR="00732507" w:rsidRPr="00D8615B">
        <w:rPr>
          <w:rFonts w:ascii="Arial" w:hAnsi="Arial" w:cs="Arial"/>
          <w:sz w:val="24"/>
          <w:szCs w:val="24"/>
        </w:rPr>
        <w:t xml:space="preserve">„Setkáme se také s </w:t>
      </w:r>
      <w:r w:rsidR="00B209E1" w:rsidRPr="00D8615B">
        <w:rPr>
          <w:rFonts w:ascii="Arial" w:hAnsi="Arial" w:cs="Arial"/>
          <w:sz w:val="24"/>
          <w:szCs w:val="24"/>
        </w:rPr>
        <w:t>různými postavami z</w:t>
      </w:r>
      <w:r w:rsidR="00732507" w:rsidRPr="00D8615B">
        <w:rPr>
          <w:rFonts w:ascii="Arial" w:hAnsi="Arial" w:cs="Arial"/>
          <w:sz w:val="24"/>
          <w:szCs w:val="24"/>
        </w:rPr>
        <w:t>e</w:t>
      </w:r>
      <w:r w:rsidR="00B209E1" w:rsidRPr="00D8615B">
        <w:rPr>
          <w:rFonts w:ascii="Arial" w:hAnsi="Arial" w:cs="Arial"/>
          <w:sz w:val="24"/>
          <w:szCs w:val="24"/>
        </w:rPr>
        <w:t xml:space="preserve"> života</w:t>
      </w:r>
      <w:r w:rsidR="00732507" w:rsidRPr="00D8615B">
        <w:rPr>
          <w:rFonts w:ascii="Arial" w:hAnsi="Arial" w:cs="Arial"/>
          <w:sz w:val="24"/>
          <w:szCs w:val="24"/>
        </w:rPr>
        <w:t xml:space="preserve"> světice</w:t>
      </w:r>
      <w:r w:rsidR="00B209E1" w:rsidRPr="00D8615B">
        <w:rPr>
          <w:rFonts w:ascii="Arial" w:hAnsi="Arial" w:cs="Arial"/>
          <w:sz w:val="24"/>
          <w:szCs w:val="24"/>
        </w:rPr>
        <w:t>, které si hrají děvčata sam</w:t>
      </w:r>
      <w:r w:rsidR="001257EA" w:rsidRPr="00D8615B">
        <w:rPr>
          <w:rFonts w:ascii="Arial" w:hAnsi="Arial" w:cs="Arial"/>
          <w:sz w:val="24"/>
          <w:szCs w:val="24"/>
        </w:rPr>
        <w:t>a</w:t>
      </w:r>
      <w:r w:rsidR="00B209E1" w:rsidRPr="00D8615B">
        <w:rPr>
          <w:rFonts w:ascii="Arial" w:hAnsi="Arial" w:cs="Arial"/>
          <w:sz w:val="24"/>
          <w:szCs w:val="24"/>
        </w:rPr>
        <w:t>, organicky se střídají v několika různých charakterech, ale hlavně jsou pořád Terezií. Pětihlasem. V inscenaci je dále přítomný jed</w:t>
      </w:r>
      <w:r w:rsidR="00732507" w:rsidRPr="00D8615B">
        <w:rPr>
          <w:rFonts w:ascii="Arial" w:hAnsi="Arial" w:cs="Arial"/>
          <w:sz w:val="24"/>
          <w:szCs w:val="24"/>
        </w:rPr>
        <w:t>iný muž a spolužák vzpomínaných</w:t>
      </w:r>
      <w:r w:rsidR="00DD7C15" w:rsidRPr="00D8615B">
        <w:rPr>
          <w:rFonts w:ascii="Arial" w:hAnsi="Arial" w:cs="Arial"/>
          <w:sz w:val="24"/>
          <w:szCs w:val="24"/>
        </w:rPr>
        <w:t>,</w:t>
      </w:r>
      <w:r w:rsidR="00B209E1" w:rsidRPr="00D8615B">
        <w:rPr>
          <w:rFonts w:ascii="Arial" w:hAnsi="Arial" w:cs="Arial"/>
          <w:sz w:val="24"/>
          <w:szCs w:val="24"/>
        </w:rPr>
        <w:t xml:space="preserve"> možná hybatel, možná zdroj, možná jen nevědomí či zároveň epicentrum</w:t>
      </w:r>
      <w:r w:rsidR="00DD7C15" w:rsidRPr="00D8615B">
        <w:rPr>
          <w:rFonts w:ascii="Arial" w:hAnsi="Arial" w:cs="Arial"/>
          <w:sz w:val="24"/>
          <w:szCs w:val="24"/>
        </w:rPr>
        <w:t xml:space="preserve">,“ vysvětlil Gombár. Živé </w:t>
      </w:r>
      <w:r w:rsidR="001257EA" w:rsidRPr="00D8615B">
        <w:rPr>
          <w:rFonts w:ascii="Arial" w:hAnsi="Arial" w:cs="Arial"/>
          <w:sz w:val="24"/>
          <w:szCs w:val="24"/>
        </w:rPr>
        <w:t>osazenstvo</w:t>
      </w:r>
      <w:r w:rsidR="00DD7C15" w:rsidRPr="00D8615B">
        <w:rPr>
          <w:rFonts w:ascii="Arial" w:hAnsi="Arial" w:cs="Arial"/>
          <w:sz w:val="24"/>
          <w:szCs w:val="24"/>
        </w:rPr>
        <w:t xml:space="preserve"> ansámblu doplňují</w:t>
      </w:r>
      <w:r w:rsidR="00B209E1" w:rsidRPr="00D8615B">
        <w:rPr>
          <w:rFonts w:ascii="Arial" w:hAnsi="Arial" w:cs="Arial"/>
          <w:sz w:val="24"/>
          <w:szCs w:val="24"/>
        </w:rPr>
        <w:t xml:space="preserve"> tak</w:t>
      </w:r>
      <w:r w:rsidR="00DD7C15" w:rsidRPr="00D8615B">
        <w:rPr>
          <w:rFonts w:ascii="Arial" w:hAnsi="Arial" w:cs="Arial"/>
          <w:sz w:val="24"/>
          <w:szCs w:val="24"/>
        </w:rPr>
        <w:t>é</w:t>
      </w:r>
      <w:r w:rsidR="00B209E1" w:rsidRPr="00D8615B">
        <w:rPr>
          <w:rFonts w:ascii="Arial" w:hAnsi="Arial" w:cs="Arial"/>
          <w:sz w:val="24"/>
          <w:szCs w:val="24"/>
        </w:rPr>
        <w:t xml:space="preserve"> čtyři </w:t>
      </w:r>
      <w:r w:rsidR="00DD7C15" w:rsidRPr="00D8615B">
        <w:rPr>
          <w:rFonts w:ascii="Arial" w:hAnsi="Arial" w:cs="Arial"/>
          <w:sz w:val="24"/>
          <w:szCs w:val="24"/>
        </w:rPr>
        <w:t xml:space="preserve">hudebnice </w:t>
      </w:r>
      <w:r w:rsidR="00B209E1" w:rsidRPr="00D8615B">
        <w:rPr>
          <w:rFonts w:ascii="Arial" w:hAnsi="Arial" w:cs="Arial"/>
          <w:sz w:val="24"/>
          <w:szCs w:val="24"/>
        </w:rPr>
        <w:t xml:space="preserve">na smyčcové nástroje. </w:t>
      </w:r>
      <w:r w:rsidR="00723DC7" w:rsidRPr="00D8615B">
        <w:rPr>
          <w:rFonts w:ascii="Arial" w:hAnsi="Arial" w:cs="Arial"/>
          <w:sz w:val="24"/>
          <w:szCs w:val="24"/>
        </w:rPr>
        <w:t>„Obsadit výhradně muzikantky byl</w:t>
      </w:r>
      <w:r w:rsidR="00B209E1" w:rsidRPr="00D8615B">
        <w:rPr>
          <w:rFonts w:ascii="Arial" w:hAnsi="Arial" w:cs="Arial"/>
          <w:sz w:val="24"/>
          <w:szCs w:val="24"/>
        </w:rPr>
        <w:t xml:space="preserve"> zcela vědomý záměr, takže inscenace je kromě jiného poctou ženskému, mariánskému elementu a kultu</w:t>
      </w:r>
      <w:r w:rsidR="00723DC7" w:rsidRPr="00D8615B">
        <w:rPr>
          <w:rFonts w:ascii="Arial" w:hAnsi="Arial" w:cs="Arial"/>
          <w:sz w:val="24"/>
          <w:szCs w:val="24"/>
        </w:rPr>
        <w:t>,“ dodal Gombár.</w:t>
      </w:r>
      <w:r w:rsidR="00B209E1" w:rsidRPr="00D8615B">
        <w:rPr>
          <w:rFonts w:ascii="Arial" w:hAnsi="Arial" w:cs="Arial"/>
          <w:sz w:val="24"/>
          <w:szCs w:val="24"/>
        </w:rPr>
        <w:t xml:space="preserve">   </w:t>
      </w:r>
    </w:p>
    <w:p w14:paraId="3754029B" w14:textId="0B23DD8F" w:rsidR="00D02C21" w:rsidRPr="00D8615B" w:rsidRDefault="009B73B6" w:rsidP="006B0576">
      <w:pPr>
        <w:rPr>
          <w:rFonts w:ascii="Arial" w:hAnsi="Arial" w:cs="Arial"/>
          <w:sz w:val="24"/>
          <w:szCs w:val="24"/>
        </w:rPr>
      </w:pPr>
      <w:r w:rsidRPr="00D8615B">
        <w:rPr>
          <w:rFonts w:ascii="Arial" w:hAnsi="Arial" w:cs="Arial"/>
          <w:sz w:val="24"/>
          <w:szCs w:val="24"/>
        </w:rPr>
        <w:t xml:space="preserve">A v čem dále vidí scénárista a </w:t>
      </w:r>
      <w:r w:rsidR="001257EA" w:rsidRPr="00D8615B">
        <w:rPr>
          <w:rFonts w:ascii="Arial" w:hAnsi="Arial" w:cs="Arial"/>
          <w:sz w:val="24"/>
          <w:szCs w:val="24"/>
        </w:rPr>
        <w:t>pedagog</w:t>
      </w:r>
      <w:r w:rsidRPr="00D8615B">
        <w:rPr>
          <w:rFonts w:ascii="Arial" w:hAnsi="Arial" w:cs="Arial"/>
          <w:sz w:val="24"/>
          <w:szCs w:val="24"/>
        </w:rPr>
        <w:t xml:space="preserve"> spojitost duchovní odkazu mimořádné řeholnice</w:t>
      </w:r>
      <w:r w:rsidR="001257EA" w:rsidRPr="00D8615B">
        <w:rPr>
          <w:rFonts w:ascii="Arial" w:hAnsi="Arial" w:cs="Arial"/>
          <w:sz w:val="24"/>
          <w:szCs w:val="24"/>
        </w:rPr>
        <w:t xml:space="preserve"> a svaté ženy</w:t>
      </w:r>
      <w:r w:rsidRPr="00D8615B">
        <w:rPr>
          <w:rFonts w:ascii="Arial" w:hAnsi="Arial" w:cs="Arial"/>
          <w:sz w:val="24"/>
          <w:szCs w:val="24"/>
        </w:rPr>
        <w:t xml:space="preserve"> s dneškem? Dnešní strašidelně hlučná doba si podle Gombára hýčká cynismus, ironii, jízlivost, vše je</w:t>
      </w:r>
      <w:r w:rsidR="001257EA" w:rsidRPr="00D8615B">
        <w:rPr>
          <w:rFonts w:ascii="Arial" w:hAnsi="Arial" w:cs="Arial"/>
          <w:sz w:val="24"/>
          <w:szCs w:val="24"/>
        </w:rPr>
        <w:t xml:space="preserve"> podle něj</w:t>
      </w:r>
      <w:r w:rsidRPr="00D8615B">
        <w:rPr>
          <w:rFonts w:ascii="Arial" w:hAnsi="Arial" w:cs="Arial"/>
          <w:sz w:val="24"/>
          <w:szCs w:val="24"/>
        </w:rPr>
        <w:t xml:space="preserve"> hodně v kurzu. Terezie však mluví pořád dokola o lidské duši. Zkoumá ji ze všech stran, nutí být v tichu, prochází množstvím peripetií, které ji přivedou k absolutní odevzdanosti Bohu. „A já si každý den kladu otázku, jestli jsme ještě vůbec na Boha zvědaví, protože jsem přesvědčen, že on na nás je zvědav pořád víc,“ uzavřel Gombár.</w:t>
      </w:r>
    </w:p>
    <w:p w14:paraId="6866F48F" w14:textId="5C5DD7FB" w:rsidR="009B73B6" w:rsidRPr="00D8615B" w:rsidRDefault="009B73B6" w:rsidP="006B0576">
      <w:pPr>
        <w:rPr>
          <w:rFonts w:ascii="Arial" w:hAnsi="Arial" w:cs="Arial"/>
          <w:b/>
          <w:bCs/>
          <w:sz w:val="24"/>
          <w:szCs w:val="24"/>
        </w:rPr>
      </w:pPr>
      <w:r w:rsidRPr="00D8615B">
        <w:rPr>
          <w:rFonts w:ascii="Arial" w:hAnsi="Arial" w:cs="Arial"/>
          <w:b/>
          <w:bCs/>
          <w:sz w:val="24"/>
          <w:szCs w:val="24"/>
        </w:rPr>
        <w:t>Mgr.</w:t>
      </w:r>
      <w:r w:rsidR="009A0434" w:rsidRPr="00D861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615B">
        <w:rPr>
          <w:rFonts w:ascii="Arial" w:hAnsi="Arial" w:cs="Arial"/>
          <w:b/>
          <w:bCs/>
          <w:sz w:val="24"/>
          <w:szCs w:val="24"/>
        </w:rPr>
        <w:t xml:space="preserve">Luboš </w:t>
      </w:r>
      <w:r w:rsidR="009A0434" w:rsidRPr="00D8615B">
        <w:rPr>
          <w:rFonts w:ascii="Arial" w:hAnsi="Arial" w:cs="Arial"/>
          <w:b/>
          <w:bCs/>
          <w:sz w:val="24"/>
          <w:szCs w:val="24"/>
        </w:rPr>
        <w:t>Mareček,</w:t>
      </w:r>
      <w:r w:rsidRPr="00D8615B">
        <w:rPr>
          <w:rFonts w:ascii="Arial" w:hAnsi="Arial" w:cs="Arial"/>
          <w:b/>
          <w:bCs/>
          <w:sz w:val="24"/>
          <w:szCs w:val="24"/>
        </w:rPr>
        <w:t xml:space="preserve"> Ph.D.</w:t>
      </w:r>
    </w:p>
    <w:sectPr w:rsidR="009B73B6" w:rsidRPr="00D8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D4EA" w14:textId="77777777" w:rsidR="00DD5933" w:rsidRDefault="00DD5933" w:rsidP="00DB0C51">
      <w:r>
        <w:separator/>
      </w:r>
    </w:p>
  </w:endnote>
  <w:endnote w:type="continuationSeparator" w:id="0">
    <w:p w14:paraId="373163AC" w14:textId="77777777" w:rsidR="00DD5933" w:rsidRDefault="00DD5933" w:rsidP="00DB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6C7C" w14:textId="77777777" w:rsidR="00DD5933" w:rsidRDefault="00DD5933" w:rsidP="00DB0C51">
      <w:r>
        <w:separator/>
      </w:r>
    </w:p>
  </w:footnote>
  <w:footnote w:type="continuationSeparator" w:id="0">
    <w:p w14:paraId="381E7A05" w14:textId="77777777" w:rsidR="00DD5933" w:rsidRDefault="00DD5933" w:rsidP="00DB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E8"/>
    <w:rsid w:val="00025B15"/>
    <w:rsid w:val="000261BE"/>
    <w:rsid w:val="00037942"/>
    <w:rsid w:val="0007400C"/>
    <w:rsid w:val="000D4554"/>
    <w:rsid w:val="000D469D"/>
    <w:rsid w:val="000E39EE"/>
    <w:rsid w:val="001257EA"/>
    <w:rsid w:val="00182C46"/>
    <w:rsid w:val="00195717"/>
    <w:rsid w:val="00195B9F"/>
    <w:rsid w:val="001B01E8"/>
    <w:rsid w:val="001B06CE"/>
    <w:rsid w:val="002063F6"/>
    <w:rsid w:val="00227853"/>
    <w:rsid w:val="00231699"/>
    <w:rsid w:val="00262C2D"/>
    <w:rsid w:val="00281B75"/>
    <w:rsid w:val="002B2665"/>
    <w:rsid w:val="002D12C1"/>
    <w:rsid w:val="002D3053"/>
    <w:rsid w:val="002F1A63"/>
    <w:rsid w:val="00306CF1"/>
    <w:rsid w:val="0032552B"/>
    <w:rsid w:val="00386BFF"/>
    <w:rsid w:val="00390F75"/>
    <w:rsid w:val="00392A88"/>
    <w:rsid w:val="003D7E87"/>
    <w:rsid w:val="0043698E"/>
    <w:rsid w:val="004505D3"/>
    <w:rsid w:val="00462BA3"/>
    <w:rsid w:val="0048020C"/>
    <w:rsid w:val="004B5867"/>
    <w:rsid w:val="00525493"/>
    <w:rsid w:val="005703C1"/>
    <w:rsid w:val="00583203"/>
    <w:rsid w:val="00585A7C"/>
    <w:rsid w:val="005B6DD5"/>
    <w:rsid w:val="005E4D03"/>
    <w:rsid w:val="0060398F"/>
    <w:rsid w:val="00633633"/>
    <w:rsid w:val="006354E3"/>
    <w:rsid w:val="00660717"/>
    <w:rsid w:val="00680747"/>
    <w:rsid w:val="006A00D1"/>
    <w:rsid w:val="006B0576"/>
    <w:rsid w:val="006B5C6D"/>
    <w:rsid w:val="00723DC7"/>
    <w:rsid w:val="00732507"/>
    <w:rsid w:val="007F4FD2"/>
    <w:rsid w:val="00810588"/>
    <w:rsid w:val="0081106F"/>
    <w:rsid w:val="00831B04"/>
    <w:rsid w:val="0085477F"/>
    <w:rsid w:val="00866188"/>
    <w:rsid w:val="008B2FEF"/>
    <w:rsid w:val="008C5C3C"/>
    <w:rsid w:val="008E4CC7"/>
    <w:rsid w:val="00925333"/>
    <w:rsid w:val="00950562"/>
    <w:rsid w:val="00954D6F"/>
    <w:rsid w:val="009A0434"/>
    <w:rsid w:val="009B73B6"/>
    <w:rsid w:val="009D1B8A"/>
    <w:rsid w:val="009D1EF1"/>
    <w:rsid w:val="009E053C"/>
    <w:rsid w:val="00A25CF6"/>
    <w:rsid w:val="00A45A81"/>
    <w:rsid w:val="00A55BE7"/>
    <w:rsid w:val="00A5749F"/>
    <w:rsid w:val="00A66A13"/>
    <w:rsid w:val="00A868B8"/>
    <w:rsid w:val="00AA65E8"/>
    <w:rsid w:val="00AC6E02"/>
    <w:rsid w:val="00AE0F4E"/>
    <w:rsid w:val="00B20720"/>
    <w:rsid w:val="00B209E1"/>
    <w:rsid w:val="00B94E4E"/>
    <w:rsid w:val="00BA2AE9"/>
    <w:rsid w:val="00BA5C85"/>
    <w:rsid w:val="00BB598D"/>
    <w:rsid w:val="00BF5A38"/>
    <w:rsid w:val="00C06F24"/>
    <w:rsid w:val="00C207C7"/>
    <w:rsid w:val="00C64CC7"/>
    <w:rsid w:val="00CA3FFA"/>
    <w:rsid w:val="00CB7895"/>
    <w:rsid w:val="00D02C21"/>
    <w:rsid w:val="00D6434D"/>
    <w:rsid w:val="00D8615B"/>
    <w:rsid w:val="00DA5891"/>
    <w:rsid w:val="00DB0C51"/>
    <w:rsid w:val="00DC6EDC"/>
    <w:rsid w:val="00DC7DD1"/>
    <w:rsid w:val="00DD5933"/>
    <w:rsid w:val="00DD7C15"/>
    <w:rsid w:val="00E602EF"/>
    <w:rsid w:val="00E95B3A"/>
    <w:rsid w:val="00F16587"/>
    <w:rsid w:val="00F76B8F"/>
    <w:rsid w:val="00FA66A0"/>
    <w:rsid w:val="00FB2BD4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439A"/>
  <w15:chartTrackingRefBased/>
  <w15:docId w15:val="{AE5C4BC5-816E-4FFF-A0BC-990B364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A38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F5A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BF5A3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5A38"/>
    <w:rPr>
      <w:rFonts w:ascii="Calibri" w:eastAsia="Times New Roman" w:hAnsi="Calibri" w:cs="Calibr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5A38"/>
    <w:rPr>
      <w:rFonts w:ascii="Calibri" w:eastAsia="Times New Roman" w:hAnsi="Calibri" w:cs="Calibri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5A3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F5A38"/>
    <w:rPr>
      <w:b/>
      <w:bCs/>
    </w:rPr>
  </w:style>
  <w:style w:type="character" w:styleId="Zdraznn">
    <w:name w:val="Emphasis"/>
    <w:basedOn w:val="Standardnpsmoodstavce"/>
    <w:uiPriority w:val="20"/>
    <w:qFormat/>
    <w:rsid w:val="00BF5A3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B06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B0C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C51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0C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C51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Mareček</dc:creator>
  <cp:keywords/>
  <dc:description/>
  <cp:lastModifiedBy>Kamila Murlová</cp:lastModifiedBy>
  <cp:revision>3</cp:revision>
  <dcterms:created xsi:type="dcterms:W3CDTF">2022-02-10T12:51:00Z</dcterms:created>
  <dcterms:modified xsi:type="dcterms:W3CDTF">2022-02-10T12:51:00Z</dcterms:modified>
</cp:coreProperties>
</file>